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F9379" w14:textId="6B4E13B1" w:rsidR="00FB254F" w:rsidRPr="00FB254F" w:rsidRDefault="00FB254F" w:rsidP="00FB254F">
      <w:pPr>
        <w:jc w:val="center"/>
        <w:rPr>
          <w:b/>
        </w:rPr>
      </w:pPr>
      <w:r w:rsidRPr="00FB254F">
        <w:rPr>
          <w:b/>
        </w:rPr>
        <w:t>Café philosophiques. 10 ans 10 discussions.</w:t>
      </w:r>
    </w:p>
    <w:p w14:paraId="0F7E2F2B" w14:textId="2D566B08" w:rsidR="00D74321" w:rsidRPr="00FB254F" w:rsidRDefault="00D74321" w:rsidP="00FB254F">
      <w:pPr>
        <w:jc w:val="center"/>
        <w:rPr>
          <w:b/>
        </w:rPr>
      </w:pPr>
      <w:r w:rsidRPr="00FB254F">
        <w:rPr>
          <w:b/>
        </w:rPr>
        <w:t>Séance 3</w:t>
      </w:r>
      <w:r w:rsidR="00FB254F" w:rsidRPr="00FB254F">
        <w:rPr>
          <w:b/>
        </w:rPr>
        <w:t xml:space="preserve"> : </w:t>
      </w:r>
      <w:r w:rsidRPr="00FB254F">
        <w:rPr>
          <w:b/>
        </w:rPr>
        <w:t>Ces films où il ne se passe rien. Que peut le cinéma ?</w:t>
      </w:r>
    </w:p>
    <w:p w14:paraId="28EEF0A0" w14:textId="1E6F793F" w:rsidR="00D74321" w:rsidRDefault="00D74321" w:rsidP="00FB254F">
      <w:pPr>
        <w:jc w:val="center"/>
        <w:rPr>
          <w:b/>
        </w:rPr>
      </w:pPr>
      <w:r w:rsidRPr="00FB254F">
        <w:rPr>
          <w:b/>
        </w:rPr>
        <w:t>Avec Ludvic Moquin-</w:t>
      </w:r>
      <w:r w:rsidR="00FB254F">
        <w:rPr>
          <w:b/>
        </w:rPr>
        <w:t>Beaudry</w:t>
      </w:r>
    </w:p>
    <w:p w14:paraId="6981E2CA" w14:textId="77777777" w:rsidR="00241123" w:rsidRDefault="00241123" w:rsidP="00FB254F">
      <w:pPr>
        <w:rPr>
          <w:b/>
          <w:u w:val="single"/>
        </w:rPr>
      </w:pPr>
    </w:p>
    <w:p w14:paraId="358B2042" w14:textId="79A2622B" w:rsidR="00FB254F" w:rsidRDefault="00FB254F" w:rsidP="00FB254F">
      <w:pPr>
        <w:rPr>
          <w:b/>
          <w:u w:val="single"/>
        </w:rPr>
      </w:pPr>
      <w:r w:rsidRPr="006E43D7">
        <w:rPr>
          <w:b/>
          <w:u w:val="single"/>
        </w:rPr>
        <w:t>Présentation</w:t>
      </w:r>
      <w:r w:rsidR="006E43D7" w:rsidRPr="006E43D7">
        <w:rPr>
          <w:b/>
          <w:u w:val="single"/>
        </w:rPr>
        <w:t xml:space="preserve"> par Ludvic Moquin-</w:t>
      </w:r>
      <w:r w:rsidR="000574B7" w:rsidRPr="006E43D7">
        <w:rPr>
          <w:b/>
          <w:u w:val="single"/>
        </w:rPr>
        <w:t>Beaudry</w:t>
      </w:r>
    </w:p>
    <w:p w14:paraId="2011F9A5" w14:textId="77777777" w:rsidR="000B406E" w:rsidRDefault="000B406E" w:rsidP="00FB254F">
      <w:pPr>
        <w:rPr>
          <w:u w:val="single"/>
        </w:rPr>
      </w:pPr>
    </w:p>
    <w:p w14:paraId="4BFF00B6" w14:textId="77777777" w:rsidR="00E771DE" w:rsidRPr="00803497" w:rsidRDefault="00D80DD1" w:rsidP="00593392">
      <w:pPr>
        <w:jc w:val="both"/>
        <w:rPr>
          <w:u w:val="single"/>
        </w:rPr>
      </w:pPr>
      <w:r w:rsidRPr="00803497">
        <w:rPr>
          <w:u w:val="single"/>
        </w:rPr>
        <w:t>Retour sur le cours « Cinéma et aliénation, ces films où il ne se passe rien. »</w:t>
      </w:r>
      <w:r w:rsidR="00E771DE" w:rsidRPr="00803497">
        <w:rPr>
          <w:u w:val="single"/>
        </w:rPr>
        <w:t>.</w:t>
      </w:r>
    </w:p>
    <w:p w14:paraId="1E33EA22" w14:textId="7905890D" w:rsidR="00C26925" w:rsidRPr="001303C3" w:rsidRDefault="001303C3" w:rsidP="00C26925">
      <w:pPr>
        <w:rPr>
          <w:rStyle w:val="Lienhypertexte"/>
        </w:rPr>
      </w:pPr>
      <w:r>
        <w:rPr>
          <w:color w:val="2F5496" w:themeColor="accent5" w:themeShade="BF"/>
          <w:u w:val="single"/>
        </w:rPr>
        <w:fldChar w:fldCharType="begin"/>
      </w:r>
      <w:r>
        <w:rPr>
          <w:color w:val="2F5496" w:themeColor="accent5" w:themeShade="BF"/>
          <w:u w:val="single"/>
        </w:rPr>
        <w:instrText xml:space="preserve"> HYPERLINK "http://www.upopmontreal.com/wp-content/uploads/2019/12/Présentation-Cinéma-et-aliénation-2019-11.pptx" </w:instrText>
      </w:r>
      <w:r>
        <w:rPr>
          <w:color w:val="2F5496" w:themeColor="accent5" w:themeShade="BF"/>
          <w:u w:val="single"/>
        </w:rPr>
      </w:r>
      <w:r>
        <w:rPr>
          <w:color w:val="2F5496" w:themeColor="accent5" w:themeShade="BF"/>
          <w:u w:val="single"/>
        </w:rPr>
        <w:fldChar w:fldCharType="separate"/>
      </w:r>
      <w:r w:rsidR="00C26925" w:rsidRPr="001303C3">
        <w:rPr>
          <w:rStyle w:val="Lienhypertexte"/>
        </w:rPr>
        <w:t xml:space="preserve">Vous pouvez consulter la présentation </w:t>
      </w:r>
      <w:r w:rsidR="00C26925" w:rsidRPr="001303C3">
        <w:rPr>
          <w:rStyle w:val="Lienhypertexte"/>
          <w:b/>
        </w:rPr>
        <w:t>Ludvic Moquin-Beaudry</w:t>
      </w:r>
      <w:r w:rsidR="00C26925" w:rsidRPr="001303C3">
        <w:rPr>
          <w:rStyle w:val="Lienhypertexte"/>
        </w:rPr>
        <w:t xml:space="preserve"> </w:t>
      </w:r>
    </w:p>
    <w:p w14:paraId="09AAF38D" w14:textId="1E713B67" w:rsidR="00C26925" w:rsidRDefault="001303C3" w:rsidP="00593392">
      <w:pPr>
        <w:jc w:val="both"/>
      </w:pPr>
      <w:r>
        <w:rPr>
          <w:color w:val="2F5496" w:themeColor="accent5" w:themeShade="BF"/>
          <w:u w:val="single"/>
        </w:rPr>
        <w:fldChar w:fldCharType="end"/>
      </w:r>
    </w:p>
    <w:p w14:paraId="6C6A6BA0" w14:textId="0EB082F1" w:rsidR="00506AB7" w:rsidRDefault="00E771DE" w:rsidP="00593392">
      <w:pPr>
        <w:jc w:val="both"/>
      </w:pPr>
      <w:r>
        <w:t>L’aliénation, au sens étymologique, c’est « rendre étranger » ou « se rendre étranger » à quelque-chose o</w:t>
      </w:r>
      <w:bookmarkStart w:id="0" w:name="_GoBack"/>
      <w:bookmarkEnd w:id="0"/>
      <w:r>
        <w:t xml:space="preserve">u à quelqu’un. </w:t>
      </w:r>
      <w:r w:rsidR="001E384D">
        <w:t>Ce concept a d’abord été utilisé dans un contexte religieux avant d’être popularisé dans le cadre de la tradition marxiste en rapport au travail</w:t>
      </w:r>
      <w:r w:rsidR="00DD0ADA">
        <w:t xml:space="preserve">. En agissant au sein du travail, je me rends étranger à la chose que je produis. Je ne me sens moi-même qu’en dehors du travail. </w:t>
      </w:r>
      <w:r w:rsidR="00506AB7">
        <w:t xml:space="preserve">Ce sentiment de malaise, c’est l’aliénation. </w:t>
      </w:r>
    </w:p>
    <w:p w14:paraId="6BFB5851" w14:textId="041897C6" w:rsidR="00593392" w:rsidRDefault="00E771DE" w:rsidP="00593392">
      <w:pPr>
        <w:jc w:val="both"/>
      </w:pPr>
      <w:r>
        <w:t>L’aliénation est un concept parfois difficile à expliquer.</w:t>
      </w:r>
      <w:r w:rsidR="0098676D" w:rsidRPr="0098676D">
        <w:t xml:space="preserve"> </w:t>
      </w:r>
      <w:r w:rsidR="0098676D">
        <w:t xml:space="preserve"> A travers le cinéma, on peut nous la donner à voir ou même nous la faire ressentir directement. </w:t>
      </w:r>
    </w:p>
    <w:p w14:paraId="4C3B8966" w14:textId="77777777" w:rsidR="00763C99" w:rsidRDefault="00763C99" w:rsidP="00FB254F"/>
    <w:p w14:paraId="369F969F" w14:textId="32BC4C21" w:rsidR="00C26925" w:rsidRDefault="00C26925" w:rsidP="00FB254F">
      <w:pPr>
        <w:rPr>
          <w:u w:val="single"/>
        </w:rPr>
      </w:pPr>
      <w:r>
        <w:rPr>
          <w:u w:val="single"/>
        </w:rPr>
        <w:t>Propositions de questions</w:t>
      </w:r>
      <w:r w:rsidR="00803497">
        <w:rPr>
          <w:u w:val="single"/>
        </w:rPr>
        <w:t xml:space="preserve"> pour le café philo</w:t>
      </w:r>
    </w:p>
    <w:p w14:paraId="79FEA014" w14:textId="77777777" w:rsidR="00DD56DC" w:rsidRDefault="00DD56DC" w:rsidP="00FB254F">
      <w:pPr>
        <w:rPr>
          <w:u w:val="single"/>
        </w:rPr>
      </w:pPr>
    </w:p>
    <w:p w14:paraId="1F4EC30A" w14:textId="2362357E" w:rsidR="00AF30E6" w:rsidRPr="00DD56DC" w:rsidRDefault="00AF30E6" w:rsidP="00FB254F">
      <w:pPr>
        <w:rPr>
          <w:b/>
        </w:rPr>
      </w:pPr>
      <w:r w:rsidRPr="00DD56DC">
        <w:rPr>
          <w:b/>
        </w:rPr>
        <w:t>Cinéma et prise de conscience</w:t>
      </w:r>
    </w:p>
    <w:p w14:paraId="6EFD2EDD" w14:textId="20029F3B" w:rsidR="00AF30E6" w:rsidRDefault="008C4D94" w:rsidP="00FB254F">
      <w:r>
        <w:t>Le s</w:t>
      </w:r>
      <w:r w:rsidR="00AF30E6">
        <w:t>ymptôme le plus commun quand il ne se passe rien dans un film</w:t>
      </w:r>
      <w:r w:rsidR="000B1925">
        <w:t xml:space="preserve">, </w:t>
      </w:r>
      <w:r>
        <w:t>qu’il n’est</w:t>
      </w:r>
      <w:r w:rsidR="000B1925">
        <w:t xml:space="preserve"> pas </w:t>
      </w:r>
      <w:r w:rsidR="005F62D5">
        <w:t>d</w:t>
      </w:r>
      <w:r w:rsidR="000B1925">
        <w:t>ivertissant</w:t>
      </w:r>
      <w:r w:rsidR="005F62D5">
        <w:t>, c’est de s’ennuyer</w:t>
      </w:r>
      <w:r w:rsidR="00AF30E6">
        <w:t xml:space="preserve">. </w:t>
      </w:r>
    </w:p>
    <w:p w14:paraId="2179E88A" w14:textId="0D02C9C7" w:rsidR="00AF30E6" w:rsidRDefault="00AF30E6" w:rsidP="000B4391">
      <w:pPr>
        <w:pStyle w:val="Pardeliste"/>
        <w:numPr>
          <w:ilvl w:val="0"/>
          <w:numId w:val="1"/>
        </w:numPr>
      </w:pPr>
      <w:r>
        <w:t>Qu’est-ce qui nous met mal à l’aise dans cette expérien</w:t>
      </w:r>
      <w:r w:rsidR="008C4D94">
        <w:t>ce là ? Qu’est-ce qui provoque cela</w:t>
      </w:r>
      <w:r>
        <w:t> ?</w:t>
      </w:r>
    </w:p>
    <w:p w14:paraId="7D0F5767" w14:textId="06A1B139" w:rsidR="00916A45" w:rsidRDefault="00916A45" w:rsidP="000B4391">
      <w:pPr>
        <w:pStyle w:val="Pardeliste"/>
        <w:numPr>
          <w:ilvl w:val="0"/>
          <w:numId w:val="1"/>
        </w:numPr>
      </w:pPr>
      <w:r>
        <w:t>Quels sont les moyens par lesquels les films peuvent nous aider à prendre conscience de notre aliénation ? (</w:t>
      </w:r>
      <w:r w:rsidR="008C4D94">
        <w:t>Procédés</w:t>
      </w:r>
      <w:r>
        <w:t xml:space="preserve"> cinématographiques, silences…).</w:t>
      </w:r>
    </w:p>
    <w:p w14:paraId="004D2FD0" w14:textId="77777777" w:rsidR="000D3F13" w:rsidRDefault="000D3F13" w:rsidP="00FB254F"/>
    <w:p w14:paraId="1709669A" w14:textId="70723F0E" w:rsidR="00AF30E6" w:rsidRPr="00DD56DC" w:rsidRDefault="009D1E26" w:rsidP="00FB254F">
      <w:pPr>
        <w:rPr>
          <w:b/>
        </w:rPr>
      </w:pPr>
      <w:r w:rsidRPr="00DD56DC">
        <w:rPr>
          <w:b/>
        </w:rPr>
        <w:t>Mécanismes cinématographiques </w:t>
      </w:r>
      <w:r w:rsidR="00916A45" w:rsidRPr="00DD56DC">
        <w:rPr>
          <w:b/>
        </w:rPr>
        <w:t xml:space="preserve"> </w:t>
      </w:r>
    </w:p>
    <w:p w14:paraId="48934D13" w14:textId="4F665481" w:rsidR="008D4D02" w:rsidRPr="008D4D02" w:rsidRDefault="00477ACD" w:rsidP="00FB254F">
      <w:r>
        <w:t>L’e</w:t>
      </w:r>
      <w:r w:rsidR="008D4D02" w:rsidRPr="008D4D02">
        <w:t>nvers de l’ennui</w:t>
      </w:r>
      <w:r>
        <w:t>, c’est la capacité d’un film à nous</w:t>
      </w:r>
      <w:r w:rsidR="009B4146">
        <w:t xml:space="preserve"> captiver</w:t>
      </w:r>
      <w:r w:rsidR="008F6322">
        <w:t xml:space="preserve">. </w:t>
      </w:r>
    </w:p>
    <w:p w14:paraId="01878029" w14:textId="6972C4B3" w:rsidR="008D4D02" w:rsidRDefault="008D4D02" w:rsidP="000B4391">
      <w:pPr>
        <w:pStyle w:val="Pardeliste"/>
        <w:numPr>
          <w:ilvl w:val="0"/>
          <w:numId w:val="2"/>
        </w:numPr>
      </w:pPr>
      <w:r w:rsidRPr="008D4D02">
        <w:t>Par quels moyens le cinéma nous captive-t-il ?</w:t>
      </w:r>
    </w:p>
    <w:p w14:paraId="1FD0B77D" w14:textId="3ED18B4A" w:rsidR="000B4391" w:rsidRDefault="000B4391" w:rsidP="000B4391">
      <w:pPr>
        <w:pStyle w:val="Pardeliste"/>
        <w:numPr>
          <w:ilvl w:val="0"/>
          <w:numId w:val="2"/>
        </w:numPr>
      </w:pPr>
      <w:r>
        <w:t>Est-ce que cela signifie que je suis en train de vivre quelque chose d’authentique ?</w:t>
      </w:r>
    </w:p>
    <w:p w14:paraId="07D9695B" w14:textId="69CD3CD8" w:rsidR="000B4391" w:rsidRDefault="000B4391" w:rsidP="000B4391">
      <w:pPr>
        <w:pStyle w:val="Pardeliste"/>
        <w:numPr>
          <w:ilvl w:val="0"/>
          <w:numId w:val="2"/>
        </w:numPr>
      </w:pPr>
      <w:r>
        <w:t>Qu’est-ce qui fait qu’on trouve un film ennuyant ?</w:t>
      </w:r>
    </w:p>
    <w:p w14:paraId="01A425CE" w14:textId="4EA916CD" w:rsidR="000B4391" w:rsidRDefault="000B4391" w:rsidP="000B4391">
      <w:pPr>
        <w:pStyle w:val="Pardeliste"/>
        <w:numPr>
          <w:ilvl w:val="0"/>
          <w:numId w:val="2"/>
        </w:numPr>
      </w:pPr>
      <w:r>
        <w:t>Est-ce qu’un film peut nous aliéner</w:t>
      </w:r>
      <w:r w:rsidR="008F6322">
        <w:t> ?</w:t>
      </w:r>
    </w:p>
    <w:p w14:paraId="22E8E649" w14:textId="77777777" w:rsidR="000B4391" w:rsidRDefault="000B4391" w:rsidP="000B4391"/>
    <w:p w14:paraId="72F0FE3C" w14:textId="77777777" w:rsidR="008D4D02" w:rsidRPr="000D3F13" w:rsidRDefault="008D4D02" w:rsidP="00FB254F">
      <w:pPr>
        <w:rPr>
          <w:u w:val="single"/>
        </w:rPr>
      </w:pPr>
    </w:p>
    <w:p w14:paraId="6A36E09F" w14:textId="43B93FD6" w:rsidR="00B174A3" w:rsidRPr="00B174A3" w:rsidRDefault="00B174A3" w:rsidP="00FB254F">
      <w:pPr>
        <w:rPr>
          <w:b/>
          <w:u w:val="single"/>
        </w:rPr>
      </w:pPr>
      <w:r w:rsidRPr="00B174A3">
        <w:rPr>
          <w:b/>
          <w:u w:val="single"/>
        </w:rPr>
        <w:t>Discussion</w:t>
      </w:r>
      <w:r w:rsidR="00554582">
        <w:rPr>
          <w:b/>
          <w:u w:val="single"/>
        </w:rPr>
        <w:t xml:space="preserve"> entre les participants</w:t>
      </w:r>
    </w:p>
    <w:p w14:paraId="5B4B1379" w14:textId="77777777" w:rsidR="00B174A3" w:rsidRDefault="00B174A3" w:rsidP="00FB254F"/>
    <w:p w14:paraId="23818AC0" w14:textId="0D82128F" w:rsidR="005A1EF4" w:rsidRPr="00450CF9" w:rsidRDefault="00445DCC" w:rsidP="00F159E8">
      <w:pPr>
        <w:jc w:val="both"/>
        <w:rPr>
          <w:u w:val="single"/>
        </w:rPr>
      </w:pPr>
      <w:r w:rsidRPr="00450CF9">
        <w:rPr>
          <w:u w:val="single"/>
        </w:rPr>
        <w:t>Spectateur actif ou</w:t>
      </w:r>
      <w:r w:rsidR="005A1EF4" w:rsidRPr="00450CF9">
        <w:rPr>
          <w:u w:val="single"/>
        </w:rPr>
        <w:t xml:space="preserve"> passif</w:t>
      </w:r>
    </w:p>
    <w:p w14:paraId="387E44FA" w14:textId="3D520F4A" w:rsidR="004C4419" w:rsidRDefault="00D334CE" w:rsidP="00F159E8">
      <w:pPr>
        <w:jc w:val="both"/>
      </w:pPr>
      <w:r>
        <w:t>Les participants échangent l’idée que les films les plus aliénant</w:t>
      </w:r>
      <w:r w:rsidR="005D27F3">
        <w:t>s</w:t>
      </w:r>
      <w:r>
        <w:t xml:space="preserve"> sont peut-être ceux qui </w:t>
      </w:r>
      <w:r w:rsidR="004E3D29">
        <w:t xml:space="preserve">nous rendent passifs, </w:t>
      </w:r>
      <w:r w:rsidR="00634233">
        <w:t xml:space="preserve">ne nous stimulent pas, </w:t>
      </w:r>
      <w:r>
        <w:t>ne font pas</w:t>
      </w:r>
      <w:r w:rsidR="00C64556">
        <w:t xml:space="preserve"> appel à notre intelligence et</w:t>
      </w:r>
      <w:r>
        <w:t xml:space="preserve"> ne suscitent </w:t>
      </w:r>
      <w:proofErr w:type="gramStart"/>
      <w:r>
        <w:t>pas</w:t>
      </w:r>
      <w:proofErr w:type="gramEnd"/>
      <w:r>
        <w:t xml:space="preserve"> d’</w:t>
      </w:r>
      <w:r w:rsidR="00914C7D">
        <w:t>e</w:t>
      </w:r>
      <w:r>
        <w:t xml:space="preserve">ffort de notre part. </w:t>
      </w:r>
      <w:r w:rsidR="00EE650A">
        <w:t>L</w:t>
      </w:r>
      <w:r w:rsidR="00F95986">
        <w:t>es films</w:t>
      </w:r>
      <w:r w:rsidR="00BD5FC7">
        <w:t xml:space="preserve"> qui nous guident de bout en bout à l’aide de surcharge perceptive, de musique pour guider nos émotions et nous dire </w:t>
      </w:r>
      <w:r w:rsidR="000A2A6C">
        <w:t>quoi</w:t>
      </w:r>
      <w:r w:rsidR="00CC020F">
        <w:t xml:space="preserve"> ressentir à quel moment, qui nous</w:t>
      </w:r>
      <w:r w:rsidR="00634233">
        <w:t xml:space="preserve"> gave</w:t>
      </w:r>
      <w:r w:rsidR="00CC020F">
        <w:t>nt</w:t>
      </w:r>
      <w:r w:rsidR="00634233">
        <w:t xml:space="preserve"> d’action sans nous laisser le temps de réfléchir. </w:t>
      </w:r>
      <w:r w:rsidR="00C62CD1">
        <w:t>Ces films ne nous permettent pas de vivre nos propres émoti</w:t>
      </w:r>
      <w:r w:rsidR="004159F8">
        <w:t>ons par rapport à l’expérience</w:t>
      </w:r>
      <w:r w:rsidR="00637C72">
        <w:t>. Ces films là s</w:t>
      </w:r>
      <w:r w:rsidR="004159F8">
        <w:t>eraient</w:t>
      </w:r>
      <w:r w:rsidR="00637C72">
        <w:t xml:space="preserve"> les plus alién</w:t>
      </w:r>
      <w:r w:rsidR="00C8468D">
        <w:t>ants</w:t>
      </w:r>
      <w:r w:rsidR="00755771">
        <w:t xml:space="preserve"> car ils</w:t>
      </w:r>
      <w:r w:rsidR="00637C72">
        <w:t xml:space="preserve"> ne nous laisse</w:t>
      </w:r>
      <w:r w:rsidR="00755771">
        <w:t>nt</w:t>
      </w:r>
      <w:r w:rsidR="00637C72">
        <w:t xml:space="preserve"> pas être nous-mêmes. </w:t>
      </w:r>
    </w:p>
    <w:p w14:paraId="1A641991" w14:textId="46909A26" w:rsidR="00790F96" w:rsidRDefault="00790F96" w:rsidP="00F159E8">
      <w:pPr>
        <w:jc w:val="both"/>
      </w:pPr>
      <w:r>
        <w:lastRenderedPageBreak/>
        <w:t>On regarde ce</w:t>
      </w:r>
      <w:r w:rsidR="003A0C3A">
        <w:t xml:space="preserve"> type de </w:t>
      </w:r>
      <w:r>
        <w:t xml:space="preserve">films pour nous rassurer avec quelque chose de connu plutôt que pour vivre quelque chose d’authentique. On arrête d’être à la recherche d’un stimuli, d’un apprentissage. </w:t>
      </w:r>
    </w:p>
    <w:p w14:paraId="4E9A3861" w14:textId="50304734" w:rsidR="00C65652" w:rsidRDefault="00317E78" w:rsidP="00F159E8">
      <w:pPr>
        <w:jc w:val="both"/>
      </w:pPr>
      <w:r>
        <w:t>Le cinéma qui est plus contemplatif, q</w:t>
      </w:r>
      <w:r w:rsidR="00822B18">
        <w:t>u’on associe plus à l’ennui,</w:t>
      </w:r>
      <w:r>
        <w:t xml:space="preserve"> ne nous donne </w:t>
      </w:r>
      <w:r w:rsidR="00790F96">
        <w:t xml:space="preserve">quant à lui </w:t>
      </w:r>
      <w:r>
        <w:t xml:space="preserve">pas toutes les clés de compréhension </w:t>
      </w:r>
      <w:r w:rsidR="002F442B">
        <w:t xml:space="preserve">et </w:t>
      </w:r>
      <w:r w:rsidR="000B2FA1">
        <w:t>nous permet</w:t>
      </w:r>
      <w:r>
        <w:t xml:space="preserve"> </w:t>
      </w:r>
      <w:r w:rsidR="009C554F">
        <w:t xml:space="preserve">de fait </w:t>
      </w:r>
      <w:r>
        <w:t xml:space="preserve">d’être plus actif. </w:t>
      </w:r>
      <w:r w:rsidR="006F1B0D">
        <w:t xml:space="preserve">De même que les films dont l’intrigue finit sans être dénouée. </w:t>
      </w:r>
      <w:r>
        <w:t xml:space="preserve">On est obligé de réfléchir, de se poser des questions. </w:t>
      </w:r>
      <w:r w:rsidR="00AA2AD7">
        <w:t>L</w:t>
      </w:r>
      <w:r w:rsidR="003B7142">
        <w:t>’expérience proposée</w:t>
      </w:r>
      <w:r>
        <w:t xml:space="preserve"> est</w:t>
      </w:r>
      <w:r w:rsidR="003B7142">
        <w:t xml:space="preserve"> alors</w:t>
      </w:r>
      <w:r>
        <w:t xml:space="preserve"> plus poche de l’expérience réelle de la vie : on ne sait pas toujours quoi penser, les relations et structures sociales sont parfois difficiles. On ne nous propose pas de réponse toute faite mais on nous oblige à nous poser ces questions là, on nous plonge dans une posture de réflexion. </w:t>
      </w:r>
    </w:p>
    <w:p w14:paraId="5207FDF9" w14:textId="68EAEE1F" w:rsidR="00BB6AB9" w:rsidRDefault="009821E6" w:rsidP="009821E6">
      <w:r>
        <w:t xml:space="preserve">Un film « fermé » dans lequel on est entièrement guidé peut </w:t>
      </w:r>
      <w:r w:rsidR="00633737">
        <w:t xml:space="preserve">pourtant </w:t>
      </w:r>
      <w:r w:rsidR="004A4CF9">
        <w:t xml:space="preserve">lui aussi </w:t>
      </w:r>
      <w:r w:rsidR="00C75712">
        <w:t xml:space="preserve">aussi </w:t>
      </w:r>
      <w:r>
        <w:t xml:space="preserve">bousculer en amenant le spectateur à suivre un point de vue avec lequel il n’est pas d’accord. Le réalisateur nous emmène dans sa vision et cela peut </w:t>
      </w:r>
      <w:r w:rsidR="00C75712">
        <w:t xml:space="preserve">nous pousser à réfléchir et </w:t>
      </w:r>
      <w:r w:rsidR="00633737">
        <w:t>transformer</w:t>
      </w:r>
      <w:r>
        <w:t xml:space="preserve"> profondément notre rapport à certaines choses</w:t>
      </w:r>
      <w:r w:rsidR="000D1589">
        <w:t xml:space="preserve"> (idées politiques, vision d’un conflit…)</w:t>
      </w:r>
      <w:r w:rsidR="003554D6">
        <w:t xml:space="preserve">. </w:t>
      </w:r>
    </w:p>
    <w:p w14:paraId="625D082A" w14:textId="36B409EA" w:rsidR="00BB2C8D" w:rsidRDefault="00D417B2" w:rsidP="001F6BB5">
      <w:r>
        <w:t>Il est à noter qu’u</w:t>
      </w:r>
      <w:r w:rsidR="00702079">
        <w:t xml:space="preserve">n film peut très bien ne pas être monotone, être divertissant et pourtant nous laisser une grande liberté d’interprétation. </w:t>
      </w:r>
      <w:r w:rsidR="001F6BB5">
        <w:t>Pour sortir de la dichotomie actif/passif, on peut peut-être amener la notion d’échelle d</w:t>
      </w:r>
      <w:r w:rsidR="00AD64FD">
        <w:t xml:space="preserve">’effort </w:t>
      </w:r>
      <w:r w:rsidR="00BB2C8D">
        <w:t xml:space="preserve">dans un film. </w:t>
      </w:r>
    </w:p>
    <w:p w14:paraId="6A6EDC87" w14:textId="4E773A0B" w:rsidR="004B3D44" w:rsidRDefault="00920DD7" w:rsidP="009821E6">
      <w:r>
        <w:t>Peut-ê</w:t>
      </w:r>
      <w:r w:rsidR="005F3C9D">
        <w:t>tre que les différents</w:t>
      </w:r>
      <w:r>
        <w:t xml:space="preserve"> types de films, qui </w:t>
      </w:r>
      <w:r w:rsidR="004170E8">
        <w:t xml:space="preserve">nous rendent actifs ou passifs, </w:t>
      </w:r>
      <w:r>
        <w:t>s’adressent à différents besoins : des besoins émotionnels</w:t>
      </w:r>
      <w:r w:rsidR="00C94E45">
        <w:t>, avec une expérience pres</w:t>
      </w:r>
      <w:r>
        <w:t>q</w:t>
      </w:r>
      <w:r w:rsidR="00C94E45">
        <w:t>u</w:t>
      </w:r>
      <w:r>
        <w:t>e thérapeutique (</w:t>
      </w:r>
      <w:r w:rsidR="00FA0370">
        <w:t xml:space="preserve">vivre un choc, puis une résolution) </w:t>
      </w:r>
      <w:r w:rsidR="00F56AE7">
        <w:t xml:space="preserve">ou des </w:t>
      </w:r>
      <w:r w:rsidR="003554D6">
        <w:t xml:space="preserve">besoins </w:t>
      </w:r>
      <w:r w:rsidR="00C01D7F">
        <w:t xml:space="preserve">plus réflexifs. </w:t>
      </w:r>
    </w:p>
    <w:p w14:paraId="06F378FC" w14:textId="77777777" w:rsidR="009741C7" w:rsidRDefault="009741C7" w:rsidP="009741C7"/>
    <w:p w14:paraId="7A1EDC64" w14:textId="2094C919" w:rsidR="00A614C8" w:rsidRPr="00E37F58" w:rsidRDefault="00A614C8" w:rsidP="009741C7">
      <w:pPr>
        <w:rPr>
          <w:u w:val="single"/>
        </w:rPr>
      </w:pPr>
      <w:r>
        <w:rPr>
          <w:u w:val="single"/>
        </w:rPr>
        <w:t>R</w:t>
      </w:r>
      <w:r w:rsidRPr="00E37F58">
        <w:rPr>
          <w:u w:val="single"/>
        </w:rPr>
        <w:t>ythme des films</w:t>
      </w:r>
      <w:r>
        <w:rPr>
          <w:u w:val="single"/>
        </w:rPr>
        <w:t xml:space="preserve"> / ennui</w:t>
      </w:r>
    </w:p>
    <w:p w14:paraId="0CF9DE1E" w14:textId="77777777" w:rsidR="00A614C8" w:rsidRDefault="00A614C8" w:rsidP="00A614C8">
      <w:r>
        <w:t xml:space="preserve">Un film lent n’est pas forcément ennuyeux. Il y a des films où il a très peu d’action, mais où la tension est tellement forte qu’en fait il se passe vraiment quelque-chose (ex : 2001 l’odyssée de l’espace), alors que parfois des films où ils se passent plein de choses comme Transformers peuvent nous ennuyer profondément. </w:t>
      </w:r>
    </w:p>
    <w:p w14:paraId="74975E9F" w14:textId="6A17B030" w:rsidR="00C65652" w:rsidRDefault="00C65652" w:rsidP="00CB2739">
      <w:pPr>
        <w:jc w:val="both"/>
      </w:pPr>
      <w:r>
        <w:t xml:space="preserve">Ce qui est intéressant dans les films monotones ou lents, c’est que chacun peut avoir sa propre interprétation. On brise l’aliénation en ayant une expérience personnelle. On nous laisse du temps pour être disponible émotionnellement. </w:t>
      </w:r>
    </w:p>
    <w:p w14:paraId="68CAED0D" w14:textId="77777777" w:rsidR="00A614C8" w:rsidRDefault="00A614C8" w:rsidP="00A614C8">
      <w:r>
        <w:t xml:space="preserve">Les films qui nous ennuient sont peut-être ceux qui nous laissent face à nous-même, en pleine conscience de notre état sans tâche à accomplir.  Peut-être que l’ennui c’est d’être fondamentalement en inadéquation avec le rythme qu’on nous a inculqué, qui consiste à se sentir systématiquement utile, en train de produire de la valeur. Quand on s’ennuie, on sent qu’on ne remplit pas cette fonction là, qu’on va contre notre conditionnement social. </w:t>
      </w:r>
    </w:p>
    <w:p w14:paraId="4BF508DA" w14:textId="77777777" w:rsidR="00A614C8" w:rsidRDefault="00A614C8" w:rsidP="00A614C8">
      <w:pPr>
        <w:rPr>
          <w:u w:val="single"/>
        </w:rPr>
      </w:pPr>
    </w:p>
    <w:p w14:paraId="67F5C7A2" w14:textId="77777777" w:rsidR="006007D7" w:rsidRPr="009741C7" w:rsidRDefault="006007D7" w:rsidP="006007D7">
      <w:pPr>
        <w:rPr>
          <w:u w:val="single"/>
        </w:rPr>
      </w:pPr>
      <w:r w:rsidRPr="009741C7">
        <w:rPr>
          <w:u w:val="single"/>
        </w:rPr>
        <w:t>Conditionnement émotionnel</w:t>
      </w:r>
    </w:p>
    <w:p w14:paraId="5AF87402" w14:textId="77777777" w:rsidR="006007D7" w:rsidRDefault="006007D7" w:rsidP="006007D7">
      <w:r>
        <w:t xml:space="preserve">Le cinéma s’est construit comme un art industriel et renvoie à la notion de conditionnement.  On projette dans les films des schémas d’émotions ou de résolutions d’émotions. On nous dresse à réagir d’une certaine manière à certaines formes de stimuli. Ce conditionnement n’est pas politiquement neutre. On nous conditionne au rythme du travail. </w:t>
      </w:r>
    </w:p>
    <w:p w14:paraId="0887489F" w14:textId="1C53E662" w:rsidR="006007D7" w:rsidRPr="005D6D85" w:rsidRDefault="006007D7" w:rsidP="006007D7">
      <w:r>
        <w:t xml:space="preserve">Il y a une infantilisation du public adulte, avec une saturation sensorielle, qui ne nous rend plus capable de réfléchir. </w:t>
      </w:r>
      <w:r w:rsidR="005D6D85">
        <w:t xml:space="preserve">On nous entretien dans une forme de dépendance par rapport au spectacle. </w:t>
      </w:r>
    </w:p>
    <w:p w14:paraId="01398B23" w14:textId="50F194F1" w:rsidR="008936D8" w:rsidRDefault="008936D8" w:rsidP="008936D8">
      <w:r>
        <w:t xml:space="preserve">Il y a également une grande violence </w:t>
      </w:r>
      <w:r w:rsidR="00D7465A">
        <w:t xml:space="preserve">et aliénation </w:t>
      </w:r>
      <w:r>
        <w:t xml:space="preserve">dans le fait que les films et séries présentent le plus souvent un retour à la vie normale après l’avènement d’un grand trauma. </w:t>
      </w:r>
      <w:r>
        <w:lastRenderedPageBreak/>
        <w:t>On a créé un standard selon lequel tout finit toujours par se résoudre après un désastre ou un trauma</w:t>
      </w:r>
      <w:r w:rsidR="005D6D85">
        <w:t xml:space="preserve">, qui ne correspond en rien avec notre expérience de la réalité. </w:t>
      </w:r>
    </w:p>
    <w:p w14:paraId="578CE80E" w14:textId="77777777" w:rsidR="00A614C8" w:rsidRDefault="00A614C8" w:rsidP="00A614C8"/>
    <w:p w14:paraId="53AF5440" w14:textId="77777777" w:rsidR="00A614C8" w:rsidRPr="00431D62" w:rsidRDefault="00A614C8" w:rsidP="00A614C8">
      <w:pPr>
        <w:rPr>
          <w:u w:val="single"/>
        </w:rPr>
      </w:pPr>
      <w:r w:rsidRPr="00431D62">
        <w:rPr>
          <w:u w:val="single"/>
        </w:rPr>
        <w:t>Films et lien social</w:t>
      </w:r>
    </w:p>
    <w:p w14:paraId="083FFC10" w14:textId="2AD3365B" w:rsidR="00A614C8" w:rsidRDefault="00A614C8" w:rsidP="00A614C8">
      <w:r>
        <w:t xml:space="preserve">Ce qui rend un film captivant, c’est lorsqu’il génère des conversations avec autrui, qu’il génère des pratiques collectives, un élément partagé (culte). Discuter d’un film permet de recontextualiser l’expérience, de progresser collectivement. </w:t>
      </w:r>
    </w:p>
    <w:p w14:paraId="19B59901" w14:textId="77777777" w:rsidR="00A614C8" w:rsidRDefault="00A614C8" w:rsidP="00A614C8">
      <w:r>
        <w:t xml:space="preserve">On pourrait peut-être considérer qu’une forme d’aliénation face à un film, c’est quand on se retrouve seul pour en parler, sans pouvoir le partager. </w:t>
      </w:r>
    </w:p>
    <w:p w14:paraId="66BB6EC3" w14:textId="77777777" w:rsidR="00A614C8" w:rsidRDefault="00A614C8" w:rsidP="006711FA"/>
    <w:p w14:paraId="2CF8F17F" w14:textId="0C2A2E6C" w:rsidR="005D1ADC" w:rsidRPr="005650B0" w:rsidRDefault="00A36804" w:rsidP="006711FA">
      <w:pPr>
        <w:rPr>
          <w:u w:val="single"/>
        </w:rPr>
      </w:pPr>
      <w:r w:rsidRPr="005650B0">
        <w:rPr>
          <w:u w:val="single"/>
        </w:rPr>
        <w:t xml:space="preserve">Notre </w:t>
      </w:r>
      <w:r w:rsidR="00145CFD">
        <w:rPr>
          <w:u w:val="single"/>
        </w:rPr>
        <w:t>rapport au</w:t>
      </w:r>
      <w:r w:rsidR="003C10D2">
        <w:rPr>
          <w:u w:val="single"/>
        </w:rPr>
        <w:t>x</w:t>
      </w:r>
      <w:r w:rsidR="005D1ADC" w:rsidRPr="005650B0">
        <w:rPr>
          <w:u w:val="single"/>
        </w:rPr>
        <w:t xml:space="preserve"> film</w:t>
      </w:r>
    </w:p>
    <w:p w14:paraId="2382F58F" w14:textId="77777777" w:rsidR="00C543AE" w:rsidRDefault="00ED087F" w:rsidP="006711FA">
      <w:r>
        <w:t xml:space="preserve">La question à se poser, </w:t>
      </w:r>
      <w:r w:rsidR="00642B4E">
        <w:t xml:space="preserve">ce n’est peut-être pas tant de savoir quel </w:t>
      </w:r>
      <w:r w:rsidR="00EB5221">
        <w:t xml:space="preserve">type de </w:t>
      </w:r>
      <w:r w:rsidR="00642B4E">
        <w:t xml:space="preserve">film est aliénant en lui-même, </w:t>
      </w:r>
      <w:r w:rsidR="0078301D">
        <w:t xml:space="preserve">mais quand est-ce que je suis, dans mon rapport au film, dans une situation d’aliénation. </w:t>
      </w:r>
      <w:r w:rsidR="00397FF2">
        <w:t xml:space="preserve">Et cela peut changer en fonction du contexte. </w:t>
      </w:r>
      <w:r w:rsidR="00567318">
        <w:t xml:space="preserve">Est-ce que je me sens </w:t>
      </w:r>
      <w:r w:rsidR="00B717F7">
        <w:t xml:space="preserve">en accord avec </w:t>
      </w:r>
      <w:r w:rsidR="00567318">
        <w:t xml:space="preserve">moi-même lorsque je regarde ce film ? </w:t>
      </w:r>
      <w:r w:rsidR="00A43D4C">
        <w:t xml:space="preserve">Lorsque je </w:t>
      </w:r>
      <w:r w:rsidR="00B3227D">
        <w:t>fais du binge-</w:t>
      </w:r>
      <w:r w:rsidR="00FC298E">
        <w:t>watching </w:t>
      </w:r>
      <w:r w:rsidR="00A74032">
        <w:t xml:space="preserve">d’une </w:t>
      </w:r>
      <w:proofErr w:type="gramStart"/>
      <w:r w:rsidR="00A74032">
        <w:t>série</w:t>
      </w:r>
      <w:r w:rsidR="00FC298E">
        <w:t>?</w:t>
      </w:r>
      <w:proofErr w:type="gramEnd"/>
      <w:r w:rsidR="00FC298E">
        <w:t xml:space="preserve"> </w:t>
      </w:r>
      <w:r w:rsidR="0051713A">
        <w:t xml:space="preserve">C’est </w:t>
      </w:r>
      <w:r w:rsidR="007672A9">
        <w:t xml:space="preserve">peut-être </w:t>
      </w:r>
      <w:r w:rsidR="0051713A">
        <w:t>plus en dehors du film lui-même</w:t>
      </w:r>
      <w:r w:rsidR="00DF076F">
        <w:t xml:space="preserve">, </w:t>
      </w:r>
      <w:r w:rsidR="00291681">
        <w:t xml:space="preserve">dans </w:t>
      </w:r>
      <w:r w:rsidR="00DF076F">
        <w:t xml:space="preserve">mon comportement par rapport </w:t>
      </w:r>
      <w:r w:rsidR="00A76E60">
        <w:t>celui-ci</w:t>
      </w:r>
      <w:r w:rsidR="00BC7E16">
        <w:t>,</w:t>
      </w:r>
      <w:r w:rsidR="0051713A">
        <w:t xml:space="preserve"> que la question de l’aliénation se joue. </w:t>
      </w:r>
    </w:p>
    <w:p w14:paraId="6304CD5B" w14:textId="429C97CC" w:rsidR="00163174" w:rsidRDefault="00C356B5" w:rsidP="006711FA">
      <w:r>
        <w:t xml:space="preserve">On est de plus en plus dans une </w:t>
      </w:r>
      <w:r w:rsidR="00C543AE">
        <w:t xml:space="preserve">logique de </w:t>
      </w:r>
      <w:r>
        <w:t xml:space="preserve">consommation excessive de films et </w:t>
      </w:r>
      <w:r w:rsidR="00EB03B7">
        <w:t xml:space="preserve">de </w:t>
      </w:r>
      <w:r>
        <w:t xml:space="preserve">séries. </w:t>
      </w:r>
      <w:r w:rsidR="00DE1F19">
        <w:t>On se gave de contenu pour ne pas penser à s</w:t>
      </w:r>
      <w:r w:rsidR="00565436">
        <w:t xml:space="preserve">on futur ou à la société. </w:t>
      </w:r>
      <w:r w:rsidR="0083317B">
        <w:t xml:space="preserve">C’est un </w:t>
      </w:r>
      <w:r w:rsidR="00565436">
        <w:t xml:space="preserve">divertissement qui </w:t>
      </w:r>
      <w:r w:rsidR="0083317B">
        <w:t xml:space="preserve">nous écarte de nous-même. </w:t>
      </w:r>
      <w:r w:rsidR="006711FA">
        <w:t xml:space="preserve"> </w:t>
      </w:r>
      <w:r w:rsidR="00163174">
        <w:t xml:space="preserve">Le film le plus aliénant est peut-être celui qui masque notre aliénation. </w:t>
      </w:r>
    </w:p>
    <w:p w14:paraId="1893FC13" w14:textId="77777777" w:rsidR="0081015E" w:rsidRDefault="0081015E" w:rsidP="00FB254F"/>
    <w:p w14:paraId="141DE626" w14:textId="23BE43F8" w:rsidR="00CD1FDA" w:rsidRPr="001F4713" w:rsidRDefault="00985D72" w:rsidP="00B06CA1">
      <w:pPr>
        <w:rPr>
          <w:u w:val="single"/>
        </w:rPr>
      </w:pPr>
      <w:r w:rsidRPr="001F4713">
        <w:rPr>
          <w:u w:val="single"/>
        </w:rPr>
        <w:t>Aliénation de l’industrie cinématographique</w:t>
      </w:r>
    </w:p>
    <w:p w14:paraId="5AA56D3F" w14:textId="77777777" w:rsidR="00571658" w:rsidRDefault="00571658" w:rsidP="00571658">
      <w:r>
        <w:t xml:space="preserve">Les individus qui y travaillent peuvent vivre une expérience d’aliénation au sein même de l’expérience de réalisation du film. L’acte artistique est réservé à certaines personnes dans le processus. </w:t>
      </w:r>
    </w:p>
    <w:p w14:paraId="54E5AF70" w14:textId="77777777" w:rsidR="00074485" w:rsidRDefault="00074485" w:rsidP="00B06CA1"/>
    <w:p w14:paraId="742A651C" w14:textId="77777777" w:rsidR="00504EF6" w:rsidRDefault="00504EF6" w:rsidP="00B06CA1"/>
    <w:p w14:paraId="199E0D81" w14:textId="77777777" w:rsidR="00037223" w:rsidRDefault="00037223" w:rsidP="00B06CA1"/>
    <w:p w14:paraId="67411B66" w14:textId="77777777" w:rsidR="00F846A5" w:rsidRDefault="00F846A5" w:rsidP="00B06CA1"/>
    <w:p w14:paraId="6C243178" w14:textId="77777777" w:rsidR="00F846A5" w:rsidRDefault="00F846A5" w:rsidP="00B06CA1"/>
    <w:p w14:paraId="3C2B2B40" w14:textId="77777777" w:rsidR="00B06CA1" w:rsidRDefault="00B06CA1" w:rsidP="00FB254F"/>
    <w:p w14:paraId="0698C2A9" w14:textId="77777777" w:rsidR="00933569" w:rsidRDefault="00933569" w:rsidP="00FB254F"/>
    <w:p w14:paraId="01E00452" w14:textId="77777777" w:rsidR="007D3ABC" w:rsidRDefault="007D3ABC" w:rsidP="00FB254F"/>
    <w:p w14:paraId="5AD05257" w14:textId="77777777" w:rsidR="0081015E" w:rsidRDefault="0081015E" w:rsidP="00FB254F"/>
    <w:p w14:paraId="79FA6068" w14:textId="77777777" w:rsidR="003F22FD" w:rsidRDefault="003F22FD" w:rsidP="00FB254F"/>
    <w:p w14:paraId="4BA98F7B" w14:textId="77777777" w:rsidR="00A72414" w:rsidRDefault="00A72414" w:rsidP="00FB254F"/>
    <w:p w14:paraId="16C5C2CE" w14:textId="77777777" w:rsidR="008B5873" w:rsidRDefault="008B5873" w:rsidP="00FB254F"/>
    <w:p w14:paraId="2C04CE4F" w14:textId="77777777" w:rsidR="00113AEF" w:rsidRDefault="00113AEF" w:rsidP="00FB254F"/>
    <w:p w14:paraId="1410D266" w14:textId="77777777" w:rsidR="00A011EB" w:rsidRPr="006E43D7" w:rsidRDefault="00A011EB" w:rsidP="00FB254F">
      <w:pPr>
        <w:rPr>
          <w:b/>
          <w:u w:val="single"/>
        </w:rPr>
      </w:pPr>
    </w:p>
    <w:p w14:paraId="6FCA2C00" w14:textId="77777777" w:rsidR="000574B7" w:rsidRPr="00FB254F" w:rsidRDefault="000574B7" w:rsidP="00FB254F"/>
    <w:sectPr w:rsidR="000574B7" w:rsidRPr="00FB254F" w:rsidSect="00C212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D62A8"/>
    <w:multiLevelType w:val="hybridMultilevel"/>
    <w:tmpl w:val="25CEA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6A1AE4"/>
    <w:multiLevelType w:val="hybridMultilevel"/>
    <w:tmpl w:val="91B41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2F17F2"/>
    <w:multiLevelType w:val="hybridMultilevel"/>
    <w:tmpl w:val="B9C2C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952FC0"/>
    <w:multiLevelType w:val="hybridMultilevel"/>
    <w:tmpl w:val="1B24A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55"/>
    <w:rsid w:val="00001FBC"/>
    <w:rsid w:val="00003FBF"/>
    <w:rsid w:val="0000427C"/>
    <w:rsid w:val="000129C0"/>
    <w:rsid w:val="000168F9"/>
    <w:rsid w:val="0002204B"/>
    <w:rsid w:val="00024540"/>
    <w:rsid w:val="00026D43"/>
    <w:rsid w:val="000337F9"/>
    <w:rsid w:val="00037223"/>
    <w:rsid w:val="00044F3B"/>
    <w:rsid w:val="000524B9"/>
    <w:rsid w:val="00055B57"/>
    <w:rsid w:val="00056EDE"/>
    <w:rsid w:val="0005734B"/>
    <w:rsid w:val="000574B7"/>
    <w:rsid w:val="000629A4"/>
    <w:rsid w:val="000634BF"/>
    <w:rsid w:val="00070050"/>
    <w:rsid w:val="00071DA8"/>
    <w:rsid w:val="00071FFB"/>
    <w:rsid w:val="00072242"/>
    <w:rsid w:val="00073AA9"/>
    <w:rsid w:val="00074485"/>
    <w:rsid w:val="000810EC"/>
    <w:rsid w:val="000903FC"/>
    <w:rsid w:val="00091341"/>
    <w:rsid w:val="00096C17"/>
    <w:rsid w:val="000A2A6C"/>
    <w:rsid w:val="000A386B"/>
    <w:rsid w:val="000A7039"/>
    <w:rsid w:val="000B1925"/>
    <w:rsid w:val="000B2FA1"/>
    <w:rsid w:val="000B406E"/>
    <w:rsid w:val="000B4391"/>
    <w:rsid w:val="000B6AF3"/>
    <w:rsid w:val="000C094A"/>
    <w:rsid w:val="000C18DF"/>
    <w:rsid w:val="000C4522"/>
    <w:rsid w:val="000C636E"/>
    <w:rsid w:val="000D00C5"/>
    <w:rsid w:val="000D1589"/>
    <w:rsid w:val="000D2B44"/>
    <w:rsid w:val="000D2E8F"/>
    <w:rsid w:val="000D3F13"/>
    <w:rsid w:val="000D70E8"/>
    <w:rsid w:val="000E0E95"/>
    <w:rsid w:val="000E457D"/>
    <w:rsid w:val="000E47E1"/>
    <w:rsid w:val="000E6B76"/>
    <w:rsid w:val="000F1B96"/>
    <w:rsid w:val="001046DB"/>
    <w:rsid w:val="00113AEF"/>
    <w:rsid w:val="00114BEC"/>
    <w:rsid w:val="00115D7B"/>
    <w:rsid w:val="001174F1"/>
    <w:rsid w:val="00123D1B"/>
    <w:rsid w:val="001303C3"/>
    <w:rsid w:val="00137F78"/>
    <w:rsid w:val="00145CFD"/>
    <w:rsid w:val="001463AA"/>
    <w:rsid w:val="00154071"/>
    <w:rsid w:val="00154599"/>
    <w:rsid w:val="001561C0"/>
    <w:rsid w:val="00163174"/>
    <w:rsid w:val="0018171C"/>
    <w:rsid w:val="00184C5B"/>
    <w:rsid w:val="00186291"/>
    <w:rsid w:val="001904E3"/>
    <w:rsid w:val="0019219F"/>
    <w:rsid w:val="001933CF"/>
    <w:rsid w:val="00193A7B"/>
    <w:rsid w:val="001A092A"/>
    <w:rsid w:val="001A33EF"/>
    <w:rsid w:val="001A3D86"/>
    <w:rsid w:val="001A47E9"/>
    <w:rsid w:val="001A5B77"/>
    <w:rsid w:val="001B0DC1"/>
    <w:rsid w:val="001B3168"/>
    <w:rsid w:val="001B5D64"/>
    <w:rsid w:val="001B6AC7"/>
    <w:rsid w:val="001C0ED8"/>
    <w:rsid w:val="001C21AE"/>
    <w:rsid w:val="001C2557"/>
    <w:rsid w:val="001C3503"/>
    <w:rsid w:val="001D32AD"/>
    <w:rsid w:val="001E384D"/>
    <w:rsid w:val="001E3DB8"/>
    <w:rsid w:val="001E4913"/>
    <w:rsid w:val="001E4CC4"/>
    <w:rsid w:val="001E71C5"/>
    <w:rsid w:val="001F0301"/>
    <w:rsid w:val="001F2928"/>
    <w:rsid w:val="001F4713"/>
    <w:rsid w:val="001F6BB5"/>
    <w:rsid w:val="00200241"/>
    <w:rsid w:val="0021027B"/>
    <w:rsid w:val="00212863"/>
    <w:rsid w:val="00215C24"/>
    <w:rsid w:val="00215C68"/>
    <w:rsid w:val="00216B67"/>
    <w:rsid w:val="00222B39"/>
    <w:rsid w:val="00222DBF"/>
    <w:rsid w:val="002266A3"/>
    <w:rsid w:val="00241123"/>
    <w:rsid w:val="00243B09"/>
    <w:rsid w:val="00246A32"/>
    <w:rsid w:val="00252736"/>
    <w:rsid w:val="00253068"/>
    <w:rsid w:val="00274A4D"/>
    <w:rsid w:val="00274F24"/>
    <w:rsid w:val="0027611C"/>
    <w:rsid w:val="0028510E"/>
    <w:rsid w:val="00291681"/>
    <w:rsid w:val="00296715"/>
    <w:rsid w:val="002A1369"/>
    <w:rsid w:val="002A2389"/>
    <w:rsid w:val="002A75C4"/>
    <w:rsid w:val="002A7ADF"/>
    <w:rsid w:val="002B2E8F"/>
    <w:rsid w:val="002C1F9C"/>
    <w:rsid w:val="002D29DE"/>
    <w:rsid w:val="002E4662"/>
    <w:rsid w:val="002F0B7D"/>
    <w:rsid w:val="002F442B"/>
    <w:rsid w:val="002F72E9"/>
    <w:rsid w:val="0030377D"/>
    <w:rsid w:val="003056F7"/>
    <w:rsid w:val="00317E78"/>
    <w:rsid w:val="00343B4A"/>
    <w:rsid w:val="00344382"/>
    <w:rsid w:val="00346BAA"/>
    <w:rsid w:val="003554D6"/>
    <w:rsid w:val="003620EE"/>
    <w:rsid w:val="00362767"/>
    <w:rsid w:val="003674D8"/>
    <w:rsid w:val="00372C5C"/>
    <w:rsid w:val="0037430C"/>
    <w:rsid w:val="00375BD8"/>
    <w:rsid w:val="0038369A"/>
    <w:rsid w:val="00387574"/>
    <w:rsid w:val="003903C5"/>
    <w:rsid w:val="00390A65"/>
    <w:rsid w:val="00397FF2"/>
    <w:rsid w:val="003A0C3A"/>
    <w:rsid w:val="003A49D7"/>
    <w:rsid w:val="003A7920"/>
    <w:rsid w:val="003B4ADD"/>
    <w:rsid w:val="003B7142"/>
    <w:rsid w:val="003C10D2"/>
    <w:rsid w:val="003C6969"/>
    <w:rsid w:val="003C6D6A"/>
    <w:rsid w:val="003D10AA"/>
    <w:rsid w:val="003D16A9"/>
    <w:rsid w:val="003E4906"/>
    <w:rsid w:val="003E4DD5"/>
    <w:rsid w:val="003F22FD"/>
    <w:rsid w:val="00400831"/>
    <w:rsid w:val="00402792"/>
    <w:rsid w:val="0041087B"/>
    <w:rsid w:val="00410EE6"/>
    <w:rsid w:val="0041254A"/>
    <w:rsid w:val="00412B80"/>
    <w:rsid w:val="004147D0"/>
    <w:rsid w:val="004159F8"/>
    <w:rsid w:val="004170E8"/>
    <w:rsid w:val="00421471"/>
    <w:rsid w:val="00425438"/>
    <w:rsid w:val="004260C5"/>
    <w:rsid w:val="00426454"/>
    <w:rsid w:val="00430F57"/>
    <w:rsid w:val="00431D62"/>
    <w:rsid w:val="00436233"/>
    <w:rsid w:val="00445DCC"/>
    <w:rsid w:val="00450CF9"/>
    <w:rsid w:val="00454073"/>
    <w:rsid w:val="004648E5"/>
    <w:rsid w:val="00474F98"/>
    <w:rsid w:val="00477ACD"/>
    <w:rsid w:val="004814B7"/>
    <w:rsid w:val="004829E2"/>
    <w:rsid w:val="00483844"/>
    <w:rsid w:val="00485939"/>
    <w:rsid w:val="00490AA3"/>
    <w:rsid w:val="0049276F"/>
    <w:rsid w:val="004951E5"/>
    <w:rsid w:val="004A2F0E"/>
    <w:rsid w:val="004A4120"/>
    <w:rsid w:val="004A4CF9"/>
    <w:rsid w:val="004B3D44"/>
    <w:rsid w:val="004B4B33"/>
    <w:rsid w:val="004C39C0"/>
    <w:rsid w:val="004C39D4"/>
    <w:rsid w:val="004C4419"/>
    <w:rsid w:val="004D1B33"/>
    <w:rsid w:val="004D31F7"/>
    <w:rsid w:val="004E1A84"/>
    <w:rsid w:val="004E3D29"/>
    <w:rsid w:val="004E4AE9"/>
    <w:rsid w:val="004E525E"/>
    <w:rsid w:val="004F797F"/>
    <w:rsid w:val="00504EF6"/>
    <w:rsid w:val="00506AB7"/>
    <w:rsid w:val="00506F24"/>
    <w:rsid w:val="00511DA6"/>
    <w:rsid w:val="00511F9D"/>
    <w:rsid w:val="00512268"/>
    <w:rsid w:val="00513B88"/>
    <w:rsid w:val="0051713A"/>
    <w:rsid w:val="005324CA"/>
    <w:rsid w:val="00536D08"/>
    <w:rsid w:val="00541A4C"/>
    <w:rsid w:val="00544AA2"/>
    <w:rsid w:val="00546831"/>
    <w:rsid w:val="00551E24"/>
    <w:rsid w:val="00554582"/>
    <w:rsid w:val="00554EA7"/>
    <w:rsid w:val="00562764"/>
    <w:rsid w:val="005650B0"/>
    <w:rsid w:val="00565436"/>
    <w:rsid w:val="00567318"/>
    <w:rsid w:val="005674D3"/>
    <w:rsid w:val="00570695"/>
    <w:rsid w:val="00571658"/>
    <w:rsid w:val="00573838"/>
    <w:rsid w:val="00573E51"/>
    <w:rsid w:val="00575409"/>
    <w:rsid w:val="00576613"/>
    <w:rsid w:val="00577F8C"/>
    <w:rsid w:val="005800FD"/>
    <w:rsid w:val="005912C2"/>
    <w:rsid w:val="00593392"/>
    <w:rsid w:val="005A0968"/>
    <w:rsid w:val="005A1EF4"/>
    <w:rsid w:val="005A6380"/>
    <w:rsid w:val="005B2780"/>
    <w:rsid w:val="005B516A"/>
    <w:rsid w:val="005B53A7"/>
    <w:rsid w:val="005B6394"/>
    <w:rsid w:val="005B7CF2"/>
    <w:rsid w:val="005C3396"/>
    <w:rsid w:val="005C4673"/>
    <w:rsid w:val="005D1ADC"/>
    <w:rsid w:val="005D27F3"/>
    <w:rsid w:val="005D4317"/>
    <w:rsid w:val="005D6D85"/>
    <w:rsid w:val="005E309D"/>
    <w:rsid w:val="005E5F76"/>
    <w:rsid w:val="005F2516"/>
    <w:rsid w:val="005F3C9D"/>
    <w:rsid w:val="005F5262"/>
    <w:rsid w:val="005F62D5"/>
    <w:rsid w:val="005F7A44"/>
    <w:rsid w:val="006007D7"/>
    <w:rsid w:val="00602546"/>
    <w:rsid w:val="0061339A"/>
    <w:rsid w:val="006217CF"/>
    <w:rsid w:val="00625F4A"/>
    <w:rsid w:val="00633659"/>
    <w:rsid w:val="00633737"/>
    <w:rsid w:val="00634233"/>
    <w:rsid w:val="00637C72"/>
    <w:rsid w:val="00642B4E"/>
    <w:rsid w:val="0064415F"/>
    <w:rsid w:val="0064521E"/>
    <w:rsid w:val="00652DF2"/>
    <w:rsid w:val="00657010"/>
    <w:rsid w:val="00661A27"/>
    <w:rsid w:val="0066285B"/>
    <w:rsid w:val="006711FA"/>
    <w:rsid w:val="00674606"/>
    <w:rsid w:val="00680765"/>
    <w:rsid w:val="00692313"/>
    <w:rsid w:val="00696306"/>
    <w:rsid w:val="00696E11"/>
    <w:rsid w:val="006A51FF"/>
    <w:rsid w:val="006A6FC3"/>
    <w:rsid w:val="006A75C0"/>
    <w:rsid w:val="006B6277"/>
    <w:rsid w:val="006C0B29"/>
    <w:rsid w:val="006C1DFE"/>
    <w:rsid w:val="006C5974"/>
    <w:rsid w:val="006C7801"/>
    <w:rsid w:val="006D30BC"/>
    <w:rsid w:val="006D4EA6"/>
    <w:rsid w:val="006E43D7"/>
    <w:rsid w:val="006F1B0D"/>
    <w:rsid w:val="006F24E4"/>
    <w:rsid w:val="00702079"/>
    <w:rsid w:val="007023E8"/>
    <w:rsid w:val="00702FE5"/>
    <w:rsid w:val="007041F0"/>
    <w:rsid w:val="00713FC9"/>
    <w:rsid w:val="00715EED"/>
    <w:rsid w:val="00717EF5"/>
    <w:rsid w:val="00725EC9"/>
    <w:rsid w:val="00731917"/>
    <w:rsid w:val="00731A5E"/>
    <w:rsid w:val="00735358"/>
    <w:rsid w:val="00735AB5"/>
    <w:rsid w:val="00736513"/>
    <w:rsid w:val="007408AA"/>
    <w:rsid w:val="00741126"/>
    <w:rsid w:val="007424DC"/>
    <w:rsid w:val="0074441E"/>
    <w:rsid w:val="0074744B"/>
    <w:rsid w:val="007477F7"/>
    <w:rsid w:val="00755771"/>
    <w:rsid w:val="00763943"/>
    <w:rsid w:val="00763C99"/>
    <w:rsid w:val="00763CAD"/>
    <w:rsid w:val="00765F57"/>
    <w:rsid w:val="007672A9"/>
    <w:rsid w:val="00767861"/>
    <w:rsid w:val="00770047"/>
    <w:rsid w:val="0077152B"/>
    <w:rsid w:val="0077216D"/>
    <w:rsid w:val="007726DF"/>
    <w:rsid w:val="00774809"/>
    <w:rsid w:val="00777336"/>
    <w:rsid w:val="00780870"/>
    <w:rsid w:val="0078301D"/>
    <w:rsid w:val="00786D9A"/>
    <w:rsid w:val="007900B2"/>
    <w:rsid w:val="00790F96"/>
    <w:rsid w:val="0079349D"/>
    <w:rsid w:val="00793C7B"/>
    <w:rsid w:val="0079700D"/>
    <w:rsid w:val="007A0747"/>
    <w:rsid w:val="007A1233"/>
    <w:rsid w:val="007A2C6E"/>
    <w:rsid w:val="007A5740"/>
    <w:rsid w:val="007A5C5B"/>
    <w:rsid w:val="007B183B"/>
    <w:rsid w:val="007B25C6"/>
    <w:rsid w:val="007B53F9"/>
    <w:rsid w:val="007C0587"/>
    <w:rsid w:val="007C1BD5"/>
    <w:rsid w:val="007C3925"/>
    <w:rsid w:val="007D3ABC"/>
    <w:rsid w:val="007E1164"/>
    <w:rsid w:val="007E2821"/>
    <w:rsid w:val="007E58B0"/>
    <w:rsid w:val="007E5E4E"/>
    <w:rsid w:val="007E7C09"/>
    <w:rsid w:val="007F6B59"/>
    <w:rsid w:val="00803497"/>
    <w:rsid w:val="00807084"/>
    <w:rsid w:val="0081015E"/>
    <w:rsid w:val="00817C07"/>
    <w:rsid w:val="00820A57"/>
    <w:rsid w:val="0082145D"/>
    <w:rsid w:val="00822B18"/>
    <w:rsid w:val="00822DF1"/>
    <w:rsid w:val="00822DFB"/>
    <w:rsid w:val="008305D8"/>
    <w:rsid w:val="0083265D"/>
    <w:rsid w:val="0083317B"/>
    <w:rsid w:val="00844DFB"/>
    <w:rsid w:val="00845672"/>
    <w:rsid w:val="0085201A"/>
    <w:rsid w:val="008678F4"/>
    <w:rsid w:val="00876106"/>
    <w:rsid w:val="00876201"/>
    <w:rsid w:val="0089278C"/>
    <w:rsid w:val="008936D8"/>
    <w:rsid w:val="00893A7B"/>
    <w:rsid w:val="008A2226"/>
    <w:rsid w:val="008A439B"/>
    <w:rsid w:val="008B409C"/>
    <w:rsid w:val="008B462E"/>
    <w:rsid w:val="008B48CC"/>
    <w:rsid w:val="008B5873"/>
    <w:rsid w:val="008B6A80"/>
    <w:rsid w:val="008C2A82"/>
    <w:rsid w:val="008C4D94"/>
    <w:rsid w:val="008C6A85"/>
    <w:rsid w:val="008C7994"/>
    <w:rsid w:val="008D32DF"/>
    <w:rsid w:val="008D4D02"/>
    <w:rsid w:val="008D6E00"/>
    <w:rsid w:val="008E3A13"/>
    <w:rsid w:val="008E6547"/>
    <w:rsid w:val="008E71C1"/>
    <w:rsid w:val="008F1989"/>
    <w:rsid w:val="008F429E"/>
    <w:rsid w:val="008F4DE0"/>
    <w:rsid w:val="008F6322"/>
    <w:rsid w:val="008F6647"/>
    <w:rsid w:val="00900626"/>
    <w:rsid w:val="009027BE"/>
    <w:rsid w:val="009032AB"/>
    <w:rsid w:val="00914C7D"/>
    <w:rsid w:val="00914D69"/>
    <w:rsid w:val="00916A45"/>
    <w:rsid w:val="00917C3A"/>
    <w:rsid w:val="00920DD7"/>
    <w:rsid w:val="00924E77"/>
    <w:rsid w:val="0092634F"/>
    <w:rsid w:val="0093262C"/>
    <w:rsid w:val="00933569"/>
    <w:rsid w:val="00943B3D"/>
    <w:rsid w:val="009539EA"/>
    <w:rsid w:val="00953CE8"/>
    <w:rsid w:val="009549F3"/>
    <w:rsid w:val="00960E87"/>
    <w:rsid w:val="00963E21"/>
    <w:rsid w:val="009741C7"/>
    <w:rsid w:val="00974969"/>
    <w:rsid w:val="009758C0"/>
    <w:rsid w:val="0097651B"/>
    <w:rsid w:val="009821E6"/>
    <w:rsid w:val="009825DB"/>
    <w:rsid w:val="00983107"/>
    <w:rsid w:val="00985D72"/>
    <w:rsid w:val="0098676D"/>
    <w:rsid w:val="009926E7"/>
    <w:rsid w:val="0099661D"/>
    <w:rsid w:val="009A12D9"/>
    <w:rsid w:val="009B4146"/>
    <w:rsid w:val="009C1688"/>
    <w:rsid w:val="009C2CE1"/>
    <w:rsid w:val="009C40AB"/>
    <w:rsid w:val="009C554F"/>
    <w:rsid w:val="009D1E26"/>
    <w:rsid w:val="009D3F35"/>
    <w:rsid w:val="009F322C"/>
    <w:rsid w:val="009F458B"/>
    <w:rsid w:val="009F6754"/>
    <w:rsid w:val="00A011EB"/>
    <w:rsid w:val="00A021A6"/>
    <w:rsid w:val="00A0460E"/>
    <w:rsid w:val="00A057F1"/>
    <w:rsid w:val="00A1006A"/>
    <w:rsid w:val="00A27F9A"/>
    <w:rsid w:val="00A36804"/>
    <w:rsid w:val="00A41014"/>
    <w:rsid w:val="00A41469"/>
    <w:rsid w:val="00A43B81"/>
    <w:rsid w:val="00A43D4C"/>
    <w:rsid w:val="00A470B0"/>
    <w:rsid w:val="00A53164"/>
    <w:rsid w:val="00A5410A"/>
    <w:rsid w:val="00A55CD1"/>
    <w:rsid w:val="00A614C8"/>
    <w:rsid w:val="00A72414"/>
    <w:rsid w:val="00A74032"/>
    <w:rsid w:val="00A74884"/>
    <w:rsid w:val="00A76E60"/>
    <w:rsid w:val="00A8204D"/>
    <w:rsid w:val="00A94698"/>
    <w:rsid w:val="00AA2AD7"/>
    <w:rsid w:val="00AA5718"/>
    <w:rsid w:val="00AA7252"/>
    <w:rsid w:val="00AB3F19"/>
    <w:rsid w:val="00AB4BE4"/>
    <w:rsid w:val="00AB65F6"/>
    <w:rsid w:val="00AD0B54"/>
    <w:rsid w:val="00AD53ED"/>
    <w:rsid w:val="00AD5D75"/>
    <w:rsid w:val="00AD64FD"/>
    <w:rsid w:val="00AD68DA"/>
    <w:rsid w:val="00AD7714"/>
    <w:rsid w:val="00AE1D7C"/>
    <w:rsid w:val="00AE36B0"/>
    <w:rsid w:val="00AE70F5"/>
    <w:rsid w:val="00AF30E6"/>
    <w:rsid w:val="00AF4AC6"/>
    <w:rsid w:val="00B04A5B"/>
    <w:rsid w:val="00B05750"/>
    <w:rsid w:val="00B060FE"/>
    <w:rsid w:val="00B06CA1"/>
    <w:rsid w:val="00B06F68"/>
    <w:rsid w:val="00B102E8"/>
    <w:rsid w:val="00B12785"/>
    <w:rsid w:val="00B15255"/>
    <w:rsid w:val="00B174A3"/>
    <w:rsid w:val="00B2475B"/>
    <w:rsid w:val="00B25AF0"/>
    <w:rsid w:val="00B30887"/>
    <w:rsid w:val="00B30D30"/>
    <w:rsid w:val="00B31783"/>
    <w:rsid w:val="00B3227D"/>
    <w:rsid w:val="00B33688"/>
    <w:rsid w:val="00B50906"/>
    <w:rsid w:val="00B5235D"/>
    <w:rsid w:val="00B56680"/>
    <w:rsid w:val="00B609B8"/>
    <w:rsid w:val="00B717F7"/>
    <w:rsid w:val="00B85AE9"/>
    <w:rsid w:val="00B914A8"/>
    <w:rsid w:val="00B927E3"/>
    <w:rsid w:val="00BA138B"/>
    <w:rsid w:val="00BA5664"/>
    <w:rsid w:val="00BB2C8D"/>
    <w:rsid w:val="00BB43FF"/>
    <w:rsid w:val="00BB6085"/>
    <w:rsid w:val="00BB6AB9"/>
    <w:rsid w:val="00BB6F9C"/>
    <w:rsid w:val="00BC163B"/>
    <w:rsid w:val="00BC7E16"/>
    <w:rsid w:val="00BD08CB"/>
    <w:rsid w:val="00BD5AC0"/>
    <w:rsid w:val="00BD5FC7"/>
    <w:rsid w:val="00BD6425"/>
    <w:rsid w:val="00BE68D6"/>
    <w:rsid w:val="00BE7D1F"/>
    <w:rsid w:val="00BF6E96"/>
    <w:rsid w:val="00BF6FC3"/>
    <w:rsid w:val="00C01D7F"/>
    <w:rsid w:val="00C10D68"/>
    <w:rsid w:val="00C115B9"/>
    <w:rsid w:val="00C12EA2"/>
    <w:rsid w:val="00C212BD"/>
    <w:rsid w:val="00C26925"/>
    <w:rsid w:val="00C30B59"/>
    <w:rsid w:val="00C31AD5"/>
    <w:rsid w:val="00C346FB"/>
    <w:rsid w:val="00C348DF"/>
    <w:rsid w:val="00C34D38"/>
    <w:rsid w:val="00C356B5"/>
    <w:rsid w:val="00C47BD3"/>
    <w:rsid w:val="00C50A72"/>
    <w:rsid w:val="00C543AE"/>
    <w:rsid w:val="00C62CD1"/>
    <w:rsid w:val="00C635E4"/>
    <w:rsid w:val="00C64556"/>
    <w:rsid w:val="00C64BEF"/>
    <w:rsid w:val="00C65652"/>
    <w:rsid w:val="00C75712"/>
    <w:rsid w:val="00C77130"/>
    <w:rsid w:val="00C77C6F"/>
    <w:rsid w:val="00C808B7"/>
    <w:rsid w:val="00C8468D"/>
    <w:rsid w:val="00C86C7B"/>
    <w:rsid w:val="00C910D3"/>
    <w:rsid w:val="00C92A1F"/>
    <w:rsid w:val="00C93079"/>
    <w:rsid w:val="00C94954"/>
    <w:rsid w:val="00C94E45"/>
    <w:rsid w:val="00CA11C3"/>
    <w:rsid w:val="00CA22C0"/>
    <w:rsid w:val="00CA4092"/>
    <w:rsid w:val="00CA69AC"/>
    <w:rsid w:val="00CB04E0"/>
    <w:rsid w:val="00CB2739"/>
    <w:rsid w:val="00CC020F"/>
    <w:rsid w:val="00CC1C8A"/>
    <w:rsid w:val="00CC2549"/>
    <w:rsid w:val="00CC6848"/>
    <w:rsid w:val="00CD1FDA"/>
    <w:rsid w:val="00CD5DDD"/>
    <w:rsid w:val="00CD7DFE"/>
    <w:rsid w:val="00CE045D"/>
    <w:rsid w:val="00CE1026"/>
    <w:rsid w:val="00CF2164"/>
    <w:rsid w:val="00CF29A3"/>
    <w:rsid w:val="00D04638"/>
    <w:rsid w:val="00D060A1"/>
    <w:rsid w:val="00D11215"/>
    <w:rsid w:val="00D12857"/>
    <w:rsid w:val="00D149D0"/>
    <w:rsid w:val="00D16C62"/>
    <w:rsid w:val="00D2184B"/>
    <w:rsid w:val="00D24A26"/>
    <w:rsid w:val="00D24E01"/>
    <w:rsid w:val="00D27896"/>
    <w:rsid w:val="00D27E7C"/>
    <w:rsid w:val="00D30B7D"/>
    <w:rsid w:val="00D334CE"/>
    <w:rsid w:val="00D34E89"/>
    <w:rsid w:val="00D35F27"/>
    <w:rsid w:val="00D417B2"/>
    <w:rsid w:val="00D42240"/>
    <w:rsid w:val="00D46491"/>
    <w:rsid w:val="00D479E8"/>
    <w:rsid w:val="00D729E1"/>
    <w:rsid w:val="00D74321"/>
    <w:rsid w:val="00D7465A"/>
    <w:rsid w:val="00D80DD1"/>
    <w:rsid w:val="00D84A41"/>
    <w:rsid w:val="00D8710B"/>
    <w:rsid w:val="00D94258"/>
    <w:rsid w:val="00DA3917"/>
    <w:rsid w:val="00DA5794"/>
    <w:rsid w:val="00DA588A"/>
    <w:rsid w:val="00DA7855"/>
    <w:rsid w:val="00DC0741"/>
    <w:rsid w:val="00DD0ADA"/>
    <w:rsid w:val="00DD3F8E"/>
    <w:rsid w:val="00DD56DC"/>
    <w:rsid w:val="00DD5EDA"/>
    <w:rsid w:val="00DE0E91"/>
    <w:rsid w:val="00DE1F19"/>
    <w:rsid w:val="00DE5AE2"/>
    <w:rsid w:val="00DF076F"/>
    <w:rsid w:val="00DF1316"/>
    <w:rsid w:val="00DF1879"/>
    <w:rsid w:val="00DF1F4F"/>
    <w:rsid w:val="00DF44E1"/>
    <w:rsid w:val="00E209D1"/>
    <w:rsid w:val="00E21074"/>
    <w:rsid w:val="00E265B0"/>
    <w:rsid w:val="00E33FC5"/>
    <w:rsid w:val="00E34126"/>
    <w:rsid w:val="00E35323"/>
    <w:rsid w:val="00E36FE1"/>
    <w:rsid w:val="00E37F58"/>
    <w:rsid w:val="00E417F6"/>
    <w:rsid w:val="00E42602"/>
    <w:rsid w:val="00E42AEC"/>
    <w:rsid w:val="00E50D64"/>
    <w:rsid w:val="00E5380F"/>
    <w:rsid w:val="00E63357"/>
    <w:rsid w:val="00E67036"/>
    <w:rsid w:val="00E67836"/>
    <w:rsid w:val="00E7041A"/>
    <w:rsid w:val="00E74219"/>
    <w:rsid w:val="00E771DE"/>
    <w:rsid w:val="00E800C0"/>
    <w:rsid w:val="00E80883"/>
    <w:rsid w:val="00E86356"/>
    <w:rsid w:val="00E87C31"/>
    <w:rsid w:val="00E90B01"/>
    <w:rsid w:val="00E94899"/>
    <w:rsid w:val="00EA309B"/>
    <w:rsid w:val="00EA4216"/>
    <w:rsid w:val="00EB03B7"/>
    <w:rsid w:val="00EB3152"/>
    <w:rsid w:val="00EB3AD6"/>
    <w:rsid w:val="00EB5221"/>
    <w:rsid w:val="00EB6742"/>
    <w:rsid w:val="00EB7313"/>
    <w:rsid w:val="00ED087F"/>
    <w:rsid w:val="00ED22F3"/>
    <w:rsid w:val="00ED475D"/>
    <w:rsid w:val="00EE0E6D"/>
    <w:rsid w:val="00EE5BCE"/>
    <w:rsid w:val="00EE650A"/>
    <w:rsid w:val="00EF0F79"/>
    <w:rsid w:val="00EF5EEB"/>
    <w:rsid w:val="00EF6846"/>
    <w:rsid w:val="00F008AF"/>
    <w:rsid w:val="00F03B7B"/>
    <w:rsid w:val="00F06758"/>
    <w:rsid w:val="00F115E2"/>
    <w:rsid w:val="00F12543"/>
    <w:rsid w:val="00F1317E"/>
    <w:rsid w:val="00F159E8"/>
    <w:rsid w:val="00F161C6"/>
    <w:rsid w:val="00F170B9"/>
    <w:rsid w:val="00F2091D"/>
    <w:rsid w:val="00F20F44"/>
    <w:rsid w:val="00F2100E"/>
    <w:rsid w:val="00F2624F"/>
    <w:rsid w:val="00F27520"/>
    <w:rsid w:val="00F308A5"/>
    <w:rsid w:val="00F33202"/>
    <w:rsid w:val="00F35832"/>
    <w:rsid w:val="00F40D23"/>
    <w:rsid w:val="00F41DAD"/>
    <w:rsid w:val="00F423ED"/>
    <w:rsid w:val="00F428D2"/>
    <w:rsid w:val="00F4675B"/>
    <w:rsid w:val="00F55A62"/>
    <w:rsid w:val="00F56AE7"/>
    <w:rsid w:val="00F57A3D"/>
    <w:rsid w:val="00F6037E"/>
    <w:rsid w:val="00F6429E"/>
    <w:rsid w:val="00F646DA"/>
    <w:rsid w:val="00F6573B"/>
    <w:rsid w:val="00F657A4"/>
    <w:rsid w:val="00F73355"/>
    <w:rsid w:val="00F846A5"/>
    <w:rsid w:val="00F849CB"/>
    <w:rsid w:val="00F95400"/>
    <w:rsid w:val="00F95986"/>
    <w:rsid w:val="00FA0370"/>
    <w:rsid w:val="00FA369A"/>
    <w:rsid w:val="00FB2229"/>
    <w:rsid w:val="00FB254F"/>
    <w:rsid w:val="00FB3044"/>
    <w:rsid w:val="00FB4BFE"/>
    <w:rsid w:val="00FC1F05"/>
    <w:rsid w:val="00FC298E"/>
    <w:rsid w:val="00FD035A"/>
    <w:rsid w:val="00FD3CE3"/>
    <w:rsid w:val="00FD671A"/>
    <w:rsid w:val="00FE0A00"/>
    <w:rsid w:val="00FE1223"/>
    <w:rsid w:val="00FE24BC"/>
    <w:rsid w:val="00FE5721"/>
    <w:rsid w:val="00FF0DFB"/>
    <w:rsid w:val="00FF3606"/>
    <w:rsid w:val="00FF4003"/>
    <w:rsid w:val="00FF479D"/>
    <w:rsid w:val="00FF531F"/>
    <w:rsid w:val="00FF7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423F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0B4391"/>
    <w:pPr>
      <w:ind w:left="720"/>
      <w:contextualSpacing/>
    </w:pPr>
  </w:style>
  <w:style w:type="character" w:styleId="Lienhypertexte">
    <w:name w:val="Hyperlink"/>
    <w:basedOn w:val="Policepardfaut"/>
    <w:uiPriority w:val="99"/>
    <w:unhideWhenUsed/>
    <w:rsid w:val="001303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1167</Words>
  <Characters>6423</Characters>
  <Application>Microsoft Macintosh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295</cp:revision>
  <dcterms:created xsi:type="dcterms:W3CDTF">2019-12-09T03:26:00Z</dcterms:created>
  <dcterms:modified xsi:type="dcterms:W3CDTF">2019-12-09T05:19:00Z</dcterms:modified>
</cp:coreProperties>
</file>